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95" w:rsidRPr="0054314A" w:rsidRDefault="00EE4395" w:rsidP="00EE4395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4314A">
        <w:rPr>
          <w:rFonts w:ascii="Times New Roman" w:hAnsi="Times New Roman" w:cs="Times New Roman"/>
          <w:b/>
          <w:bCs/>
          <w:color w:val="002060"/>
          <w:sz w:val="28"/>
          <w:szCs w:val="28"/>
        </w:rPr>
        <w:t>SPRAWOZDANIE Z EGZAMINÓW DYPLOM OWYCH MAGISTERSKICH czerwiec 2019 roku</w:t>
      </w:r>
    </w:p>
    <w:p w:rsidR="00EE4395" w:rsidRPr="0054314A" w:rsidRDefault="00EE439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483926" w:rsidRPr="0054314A" w:rsidRDefault="00EE4395" w:rsidP="00733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14A">
        <w:rPr>
          <w:rFonts w:ascii="Times New Roman" w:hAnsi="Times New Roman" w:cs="Times New Roman"/>
          <w:sz w:val="24"/>
          <w:szCs w:val="24"/>
        </w:rPr>
        <w:t>W raportowanym okresie do egzaminów dyplomowych mag</w:t>
      </w:r>
      <w:r w:rsidR="00733C8A" w:rsidRPr="0054314A">
        <w:rPr>
          <w:rFonts w:ascii="Times New Roman" w:hAnsi="Times New Roman" w:cs="Times New Roman"/>
          <w:sz w:val="24"/>
          <w:szCs w:val="24"/>
        </w:rPr>
        <w:t>isters</w:t>
      </w:r>
      <w:r w:rsidR="00FD302C" w:rsidRPr="0054314A">
        <w:rPr>
          <w:rFonts w:ascii="Times New Roman" w:hAnsi="Times New Roman" w:cs="Times New Roman"/>
          <w:sz w:val="24"/>
          <w:szCs w:val="24"/>
        </w:rPr>
        <w:t>kich przystąpiło ogółem 37 osób</w:t>
      </w:r>
      <w:r w:rsidR="00733C8A" w:rsidRPr="0054314A">
        <w:rPr>
          <w:rFonts w:ascii="Times New Roman" w:hAnsi="Times New Roman" w:cs="Times New Roman"/>
          <w:sz w:val="24"/>
          <w:szCs w:val="24"/>
        </w:rPr>
        <w:t>, w tym 18</w:t>
      </w:r>
      <w:r w:rsidRPr="0054314A">
        <w:rPr>
          <w:rFonts w:ascii="Times New Roman" w:hAnsi="Times New Roman" w:cs="Times New Roman"/>
          <w:sz w:val="24"/>
          <w:szCs w:val="24"/>
        </w:rPr>
        <w:t xml:space="preserve"> studentów kierunku rolnictwo (studia </w:t>
      </w:r>
      <w:r w:rsidR="00733C8A" w:rsidRPr="0054314A">
        <w:rPr>
          <w:rFonts w:ascii="Times New Roman" w:hAnsi="Times New Roman" w:cs="Times New Roman"/>
          <w:sz w:val="24"/>
          <w:szCs w:val="24"/>
        </w:rPr>
        <w:t>stacjonarne i niestacjonarne), 9</w:t>
      </w:r>
      <w:r w:rsidR="002A54E3" w:rsidRPr="0054314A">
        <w:rPr>
          <w:rFonts w:ascii="Times New Roman" w:hAnsi="Times New Roman" w:cs="Times New Roman"/>
          <w:sz w:val="24"/>
          <w:szCs w:val="24"/>
        </w:rPr>
        <w:t xml:space="preserve"> studentów</w:t>
      </w:r>
      <w:r w:rsidRPr="0054314A">
        <w:rPr>
          <w:rFonts w:ascii="Times New Roman" w:hAnsi="Times New Roman" w:cs="Times New Roman"/>
          <w:sz w:val="24"/>
          <w:szCs w:val="24"/>
        </w:rPr>
        <w:t xml:space="preserve"> kierunku ochrona śro</w:t>
      </w:r>
      <w:r w:rsidR="00733C8A" w:rsidRPr="0054314A">
        <w:rPr>
          <w:rFonts w:ascii="Times New Roman" w:hAnsi="Times New Roman" w:cs="Times New Roman"/>
          <w:sz w:val="24"/>
          <w:szCs w:val="24"/>
        </w:rPr>
        <w:t>dowiska (studia stacjonarne), 9</w:t>
      </w:r>
      <w:r w:rsidR="002A54E3" w:rsidRPr="0054314A">
        <w:rPr>
          <w:rFonts w:ascii="Times New Roman" w:hAnsi="Times New Roman" w:cs="Times New Roman"/>
          <w:sz w:val="24"/>
          <w:szCs w:val="24"/>
        </w:rPr>
        <w:t xml:space="preserve"> studentów</w:t>
      </w:r>
      <w:r w:rsidRPr="0054314A">
        <w:rPr>
          <w:rFonts w:ascii="Times New Roman" w:hAnsi="Times New Roman" w:cs="Times New Roman"/>
          <w:sz w:val="24"/>
          <w:szCs w:val="24"/>
        </w:rPr>
        <w:t xml:space="preserve"> kierunku architektura krajo</w:t>
      </w:r>
      <w:r w:rsidR="00733C8A" w:rsidRPr="0054314A">
        <w:rPr>
          <w:rFonts w:ascii="Times New Roman" w:hAnsi="Times New Roman" w:cs="Times New Roman"/>
          <w:sz w:val="24"/>
          <w:szCs w:val="24"/>
        </w:rPr>
        <w:t>brazu (stud</w:t>
      </w:r>
      <w:r w:rsidR="002A54E3" w:rsidRPr="0054314A">
        <w:rPr>
          <w:rFonts w:ascii="Times New Roman" w:hAnsi="Times New Roman" w:cs="Times New Roman"/>
          <w:sz w:val="24"/>
          <w:szCs w:val="24"/>
        </w:rPr>
        <w:t xml:space="preserve">ia stacjonarne) oraz 1 student </w:t>
      </w:r>
      <w:r w:rsidRPr="0054314A">
        <w:rPr>
          <w:rFonts w:ascii="Times New Roman" w:hAnsi="Times New Roman" w:cs="Times New Roman"/>
          <w:sz w:val="24"/>
          <w:szCs w:val="24"/>
        </w:rPr>
        <w:t xml:space="preserve">kierunku odnawialne źródła energii (studia stacjonarne). </w:t>
      </w:r>
      <w:r w:rsidR="00733C8A" w:rsidRPr="0054314A">
        <w:rPr>
          <w:rFonts w:ascii="Times New Roman" w:hAnsi="Times New Roman" w:cs="Times New Roman"/>
          <w:sz w:val="24"/>
          <w:szCs w:val="24"/>
        </w:rPr>
        <w:t>Zdecydowana większość dyplomantów</w:t>
      </w:r>
      <w:r w:rsidRPr="0054314A">
        <w:rPr>
          <w:rFonts w:ascii="Times New Roman" w:hAnsi="Times New Roman" w:cs="Times New Roman"/>
          <w:sz w:val="24"/>
          <w:szCs w:val="24"/>
        </w:rPr>
        <w:t xml:space="preserve"> studiów II stopnia wszystkich kierunków funkcjonujących na Wydziale Kształtowania Środowiska i Rolnictwa, którzy przystąpili do egzaminu dyplomowego magisterskiego w raportowanym okresie otrzymywali wysokie oceny, nie niższe niż ocena dobra. </w:t>
      </w:r>
      <w:r w:rsidR="00733C8A" w:rsidRPr="0054314A">
        <w:rPr>
          <w:rFonts w:ascii="Times New Roman" w:hAnsi="Times New Roman" w:cs="Times New Roman"/>
          <w:sz w:val="24"/>
          <w:szCs w:val="24"/>
        </w:rPr>
        <w:t xml:space="preserve">Tylko dwie osoby otrzymały ocenę dostateczną plus. </w:t>
      </w:r>
      <w:r w:rsidRPr="0054314A">
        <w:rPr>
          <w:rFonts w:ascii="Times New Roman" w:hAnsi="Times New Roman" w:cs="Times New Roman"/>
          <w:sz w:val="24"/>
          <w:szCs w:val="24"/>
        </w:rPr>
        <w:t>Na żadnym kierunku nie odnotowano oceny dostateczne</w:t>
      </w:r>
      <w:r w:rsidR="00733C8A" w:rsidRPr="0054314A">
        <w:rPr>
          <w:rFonts w:ascii="Times New Roman" w:hAnsi="Times New Roman" w:cs="Times New Roman"/>
          <w:sz w:val="24"/>
          <w:szCs w:val="24"/>
        </w:rPr>
        <w:t>j.</w:t>
      </w:r>
    </w:p>
    <w:p w:rsidR="00733C8A" w:rsidRPr="0054314A" w:rsidRDefault="00733C8A" w:rsidP="00733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C8A" w:rsidRPr="0054314A" w:rsidRDefault="00EE4395" w:rsidP="00733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4314A">
        <w:rPr>
          <w:rFonts w:ascii="Times New Roman" w:hAnsi="Times New Roman" w:cs="Times New Roman"/>
          <w:b/>
        </w:rPr>
        <w:t>Struktura o</w:t>
      </w:r>
      <w:r w:rsidR="002A54E3" w:rsidRPr="0054314A">
        <w:rPr>
          <w:rFonts w:ascii="Times New Roman" w:hAnsi="Times New Roman" w:cs="Times New Roman"/>
          <w:b/>
        </w:rPr>
        <w:t>cen z egzaminu dyplomowego magisterskiego</w:t>
      </w:r>
      <w:r w:rsidRPr="0054314A">
        <w:rPr>
          <w:rFonts w:ascii="Times New Roman" w:hAnsi="Times New Roman" w:cs="Times New Roman"/>
          <w:b/>
        </w:rPr>
        <w:t xml:space="preserve"> – absolwenci z czerwiec 2019</w:t>
      </w:r>
    </w:p>
    <w:tbl>
      <w:tblPr>
        <w:tblStyle w:val="Tabela-Siatka"/>
        <w:tblW w:w="7985" w:type="dxa"/>
        <w:jc w:val="center"/>
        <w:tblLook w:val="04A0" w:firstRow="1" w:lastRow="0" w:firstColumn="1" w:lastColumn="0" w:noHBand="0" w:noVBand="1"/>
      </w:tblPr>
      <w:tblGrid>
        <w:gridCol w:w="1280"/>
        <w:gridCol w:w="1160"/>
        <w:gridCol w:w="1160"/>
        <w:gridCol w:w="1405"/>
        <w:gridCol w:w="1160"/>
        <w:gridCol w:w="918"/>
        <w:gridCol w:w="918"/>
      </w:tblGrid>
      <w:tr w:rsidR="00EE4395" w:rsidRPr="0054314A" w:rsidTr="0054314A">
        <w:trPr>
          <w:trHeight w:val="375"/>
          <w:jc w:val="center"/>
        </w:trPr>
        <w:tc>
          <w:tcPr>
            <w:tcW w:w="1264" w:type="dxa"/>
            <w:vMerge w:val="restart"/>
            <w:shd w:val="clear" w:color="auto" w:fill="FFF2CC" w:themeFill="accent4" w:themeFillTint="33"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osób/udział</w:t>
            </w:r>
          </w:p>
        </w:tc>
        <w:tc>
          <w:tcPr>
            <w:tcW w:w="6721" w:type="dxa"/>
            <w:gridSpan w:val="6"/>
            <w:shd w:val="clear" w:color="auto" w:fill="FFF2CC" w:themeFill="accent4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Skala ocen</w:t>
            </w:r>
          </w:p>
        </w:tc>
      </w:tr>
      <w:tr w:rsidR="00EE4395" w:rsidRPr="0054314A" w:rsidTr="0054314A">
        <w:trPr>
          <w:trHeight w:val="315"/>
          <w:jc w:val="center"/>
        </w:trPr>
        <w:tc>
          <w:tcPr>
            <w:tcW w:w="1264" w:type="dxa"/>
            <w:vMerge/>
            <w:shd w:val="clear" w:color="auto" w:fill="FFF2CC" w:themeFill="accent4" w:themeFillTint="33"/>
            <w:hideMark/>
          </w:tcPr>
          <w:p w:rsidR="00EE4395" w:rsidRPr="0054314A" w:rsidRDefault="00EE4395" w:rsidP="00EE43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160" w:type="dxa"/>
            <w:shd w:val="clear" w:color="auto" w:fill="FFF2CC" w:themeFill="accent4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1160" w:type="dxa"/>
            <w:shd w:val="clear" w:color="auto" w:fill="FFF2CC" w:themeFill="accent4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4,5</w:t>
            </w:r>
          </w:p>
        </w:tc>
        <w:tc>
          <w:tcPr>
            <w:tcW w:w="1405" w:type="dxa"/>
            <w:shd w:val="clear" w:color="auto" w:fill="FFF2CC" w:themeFill="accent4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160" w:type="dxa"/>
            <w:shd w:val="clear" w:color="auto" w:fill="FFF2CC" w:themeFill="accent4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3,5</w:t>
            </w:r>
          </w:p>
        </w:tc>
        <w:tc>
          <w:tcPr>
            <w:tcW w:w="918" w:type="dxa"/>
            <w:shd w:val="clear" w:color="auto" w:fill="FFF2CC" w:themeFill="accent4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918" w:type="dxa"/>
            <w:shd w:val="clear" w:color="auto" w:fill="FFF2CC" w:themeFill="accent4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</w:t>
            </w:r>
          </w:p>
        </w:tc>
      </w:tr>
      <w:tr w:rsidR="00EE4395" w:rsidRPr="0054314A" w:rsidTr="00CD2F26">
        <w:trPr>
          <w:trHeight w:val="300"/>
          <w:jc w:val="center"/>
        </w:trPr>
        <w:tc>
          <w:tcPr>
            <w:tcW w:w="7985" w:type="dxa"/>
            <w:gridSpan w:val="7"/>
            <w:shd w:val="clear" w:color="auto" w:fill="E2EFD9" w:themeFill="accent6" w:themeFillTint="33"/>
            <w:noWrap/>
            <w:hideMark/>
          </w:tcPr>
          <w:p w:rsidR="00EE4395" w:rsidRPr="0054314A" w:rsidRDefault="0068747C" w:rsidP="00EE4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Rolnictwo</w:t>
            </w:r>
            <w:r w:rsidR="00EE4395" w:rsidRPr="00543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studia stacjonarne II°</w:t>
            </w:r>
          </w:p>
        </w:tc>
      </w:tr>
      <w:tr w:rsidR="00EE4395" w:rsidRPr="0054314A" w:rsidTr="00CD2F26">
        <w:trPr>
          <w:trHeight w:val="300"/>
          <w:jc w:val="center"/>
        </w:trPr>
        <w:tc>
          <w:tcPr>
            <w:tcW w:w="1264" w:type="dxa"/>
            <w:shd w:val="clear" w:color="auto" w:fill="E2EFD9" w:themeFill="accent6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05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EE4395" w:rsidRPr="0054314A" w:rsidTr="00CD2F26">
        <w:trPr>
          <w:trHeight w:val="300"/>
          <w:jc w:val="center"/>
        </w:trPr>
        <w:tc>
          <w:tcPr>
            <w:tcW w:w="1264" w:type="dxa"/>
            <w:shd w:val="clear" w:color="auto" w:fill="E2EFD9" w:themeFill="accent6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20,00</w:t>
            </w:r>
          </w:p>
        </w:tc>
        <w:tc>
          <w:tcPr>
            <w:tcW w:w="1405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20,00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EE4395" w:rsidRPr="0054314A" w:rsidTr="00CD2F26">
        <w:trPr>
          <w:trHeight w:val="285"/>
          <w:jc w:val="center"/>
        </w:trPr>
        <w:tc>
          <w:tcPr>
            <w:tcW w:w="7985" w:type="dxa"/>
            <w:gridSpan w:val="7"/>
            <w:shd w:val="clear" w:color="auto" w:fill="E2EFD9" w:themeFill="accent6" w:themeFillTint="33"/>
            <w:noWrap/>
            <w:hideMark/>
          </w:tcPr>
          <w:p w:rsidR="00EE4395" w:rsidRPr="0054314A" w:rsidRDefault="0068747C" w:rsidP="00EE4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Rolnictw</w:t>
            </w:r>
            <w:bookmarkStart w:id="0" w:name="_GoBack"/>
            <w:bookmarkEnd w:id="0"/>
            <w:r w:rsidRPr="00543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="00EE4395" w:rsidRPr="00543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studia niestacjonarne II°</w:t>
            </w:r>
          </w:p>
        </w:tc>
      </w:tr>
      <w:tr w:rsidR="00EE4395" w:rsidRPr="0054314A" w:rsidTr="00CD2F26">
        <w:trPr>
          <w:trHeight w:val="300"/>
          <w:jc w:val="center"/>
        </w:trPr>
        <w:tc>
          <w:tcPr>
            <w:tcW w:w="1264" w:type="dxa"/>
            <w:shd w:val="clear" w:color="auto" w:fill="E2EFD9" w:themeFill="accent6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60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60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05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60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18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18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EE4395" w:rsidRPr="0054314A" w:rsidTr="00CD2F26">
        <w:trPr>
          <w:trHeight w:val="300"/>
          <w:jc w:val="center"/>
        </w:trPr>
        <w:tc>
          <w:tcPr>
            <w:tcW w:w="1264" w:type="dxa"/>
            <w:shd w:val="clear" w:color="auto" w:fill="E2EFD9" w:themeFill="accent6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160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12,50</w:t>
            </w:r>
          </w:p>
        </w:tc>
        <w:tc>
          <w:tcPr>
            <w:tcW w:w="1160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25,00</w:t>
            </w:r>
          </w:p>
        </w:tc>
        <w:tc>
          <w:tcPr>
            <w:tcW w:w="1405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62,50</w:t>
            </w:r>
          </w:p>
        </w:tc>
        <w:tc>
          <w:tcPr>
            <w:tcW w:w="1160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18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18" w:type="dxa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EE4395" w:rsidRPr="0054314A" w:rsidTr="00CD2F26">
        <w:trPr>
          <w:trHeight w:val="300"/>
          <w:jc w:val="center"/>
        </w:trPr>
        <w:tc>
          <w:tcPr>
            <w:tcW w:w="7985" w:type="dxa"/>
            <w:gridSpan w:val="7"/>
            <w:shd w:val="clear" w:color="auto" w:fill="E2EFD9" w:themeFill="accent6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Ochrona środowiska studia stacjonarne II°</w:t>
            </w:r>
          </w:p>
        </w:tc>
      </w:tr>
      <w:tr w:rsidR="00EE4395" w:rsidRPr="0054314A" w:rsidTr="00CD2F26">
        <w:trPr>
          <w:trHeight w:val="300"/>
          <w:jc w:val="center"/>
        </w:trPr>
        <w:tc>
          <w:tcPr>
            <w:tcW w:w="1264" w:type="dxa"/>
            <w:shd w:val="clear" w:color="auto" w:fill="E2EFD9" w:themeFill="accent6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05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EE4395" w:rsidRPr="0054314A" w:rsidTr="00CD2F26">
        <w:trPr>
          <w:trHeight w:val="300"/>
          <w:jc w:val="center"/>
        </w:trPr>
        <w:tc>
          <w:tcPr>
            <w:tcW w:w="1264" w:type="dxa"/>
            <w:shd w:val="clear" w:color="auto" w:fill="E2EFD9" w:themeFill="accent6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33,33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22,22</w:t>
            </w:r>
          </w:p>
        </w:tc>
        <w:tc>
          <w:tcPr>
            <w:tcW w:w="1405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44,44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EE4395" w:rsidRPr="0054314A" w:rsidRDefault="00EE4395" w:rsidP="00EE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68747C" w:rsidRPr="0054314A" w:rsidTr="00CD2F26">
        <w:trPr>
          <w:trHeight w:val="300"/>
          <w:jc w:val="center"/>
        </w:trPr>
        <w:tc>
          <w:tcPr>
            <w:tcW w:w="7985" w:type="dxa"/>
            <w:gridSpan w:val="7"/>
            <w:shd w:val="clear" w:color="auto" w:fill="E2EFD9" w:themeFill="accent6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Architektura krajobrazu studia stacjonarne II°</w:t>
            </w:r>
          </w:p>
        </w:tc>
      </w:tr>
      <w:tr w:rsidR="0068747C" w:rsidRPr="0054314A" w:rsidTr="00CD2F26">
        <w:trPr>
          <w:trHeight w:val="300"/>
          <w:jc w:val="center"/>
        </w:trPr>
        <w:tc>
          <w:tcPr>
            <w:tcW w:w="1264" w:type="dxa"/>
            <w:shd w:val="clear" w:color="auto" w:fill="E2EFD9" w:themeFill="accent6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60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60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05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60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18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18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68747C" w:rsidRPr="0054314A" w:rsidTr="00CD2F26">
        <w:trPr>
          <w:trHeight w:val="300"/>
          <w:jc w:val="center"/>
        </w:trPr>
        <w:tc>
          <w:tcPr>
            <w:tcW w:w="1264" w:type="dxa"/>
            <w:shd w:val="clear" w:color="auto" w:fill="E2EFD9" w:themeFill="accent6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160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88,89</w:t>
            </w:r>
          </w:p>
        </w:tc>
        <w:tc>
          <w:tcPr>
            <w:tcW w:w="1160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11,11</w:t>
            </w:r>
          </w:p>
        </w:tc>
        <w:tc>
          <w:tcPr>
            <w:tcW w:w="1405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18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18" w:type="dxa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68747C" w:rsidRPr="0054314A" w:rsidTr="00CD2F26">
        <w:trPr>
          <w:trHeight w:val="270"/>
          <w:jc w:val="center"/>
        </w:trPr>
        <w:tc>
          <w:tcPr>
            <w:tcW w:w="7985" w:type="dxa"/>
            <w:gridSpan w:val="7"/>
            <w:shd w:val="clear" w:color="auto" w:fill="E2EFD9" w:themeFill="accent6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Odnawialne źródła energii  II°</w:t>
            </w:r>
          </w:p>
        </w:tc>
      </w:tr>
      <w:tr w:rsidR="0068747C" w:rsidRPr="0054314A" w:rsidTr="00CD2F26">
        <w:trPr>
          <w:trHeight w:val="300"/>
          <w:jc w:val="center"/>
        </w:trPr>
        <w:tc>
          <w:tcPr>
            <w:tcW w:w="1264" w:type="dxa"/>
            <w:shd w:val="clear" w:color="auto" w:fill="E2EFD9" w:themeFill="accent6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05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68747C" w:rsidRPr="0054314A" w:rsidTr="00CD2F26">
        <w:trPr>
          <w:trHeight w:val="300"/>
          <w:jc w:val="center"/>
        </w:trPr>
        <w:tc>
          <w:tcPr>
            <w:tcW w:w="1264" w:type="dxa"/>
            <w:shd w:val="clear" w:color="auto" w:fill="E2EFD9" w:themeFill="accent6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405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  <w:tc>
          <w:tcPr>
            <w:tcW w:w="1160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18" w:type="dxa"/>
            <w:shd w:val="clear" w:color="auto" w:fill="D5DCE4" w:themeFill="text2" w:themeFillTint="33"/>
            <w:noWrap/>
            <w:hideMark/>
          </w:tcPr>
          <w:p w:rsidR="0068747C" w:rsidRPr="0054314A" w:rsidRDefault="0068747C" w:rsidP="000F5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31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</w:tbl>
    <w:p w:rsidR="0068747C" w:rsidRPr="0054314A" w:rsidRDefault="0068747C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C8A" w:rsidRPr="0054314A" w:rsidRDefault="00733C8A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14A">
        <w:rPr>
          <w:rFonts w:ascii="Times New Roman" w:hAnsi="Times New Roman" w:cs="Times New Roman"/>
          <w:sz w:val="24"/>
          <w:szCs w:val="24"/>
        </w:rPr>
        <w:t xml:space="preserve">Na studiach stacjonarnych na kierunku rolnictwo do egzaminu </w:t>
      </w:r>
      <w:r w:rsidR="002A54E3" w:rsidRPr="0054314A">
        <w:rPr>
          <w:rFonts w:ascii="Times New Roman" w:hAnsi="Times New Roman" w:cs="Times New Roman"/>
          <w:sz w:val="24"/>
          <w:szCs w:val="24"/>
        </w:rPr>
        <w:t xml:space="preserve">dyplomowego </w:t>
      </w:r>
      <w:r w:rsidRPr="0054314A">
        <w:rPr>
          <w:rFonts w:ascii="Times New Roman" w:hAnsi="Times New Roman" w:cs="Times New Roman"/>
          <w:sz w:val="24"/>
          <w:szCs w:val="24"/>
        </w:rPr>
        <w:t>magisterskiego w raportowanym okresie</w:t>
      </w:r>
      <w:r w:rsidR="002A54E3" w:rsidRPr="0054314A">
        <w:rPr>
          <w:rFonts w:ascii="Times New Roman" w:hAnsi="Times New Roman" w:cs="Times New Roman"/>
          <w:sz w:val="24"/>
          <w:szCs w:val="24"/>
        </w:rPr>
        <w:t>,</w:t>
      </w:r>
      <w:r w:rsidRPr="0054314A">
        <w:rPr>
          <w:rFonts w:ascii="Times New Roman" w:hAnsi="Times New Roman" w:cs="Times New Roman"/>
          <w:sz w:val="24"/>
          <w:szCs w:val="24"/>
        </w:rPr>
        <w:t xml:space="preserve"> przystąpiła grupa 10 studentów. Połowa z nich otrzymała ocenę bardzo dobrą. Po dwie osoby otrzymało oceny: dobrą </w:t>
      </w:r>
      <w:r w:rsidR="002A54E3" w:rsidRPr="0054314A">
        <w:rPr>
          <w:rFonts w:ascii="Times New Roman" w:hAnsi="Times New Roman" w:cs="Times New Roman"/>
          <w:sz w:val="24"/>
          <w:szCs w:val="24"/>
        </w:rPr>
        <w:t xml:space="preserve">plus </w:t>
      </w:r>
      <w:r w:rsidRPr="0054314A">
        <w:rPr>
          <w:rFonts w:ascii="Times New Roman" w:hAnsi="Times New Roman" w:cs="Times New Roman"/>
          <w:sz w:val="24"/>
          <w:szCs w:val="24"/>
        </w:rPr>
        <w:t xml:space="preserve">oraz dostateczną plus (po 20%). Jedna osoba otrzymała ocenę dobrą. </w:t>
      </w:r>
    </w:p>
    <w:p w:rsidR="00733C8A" w:rsidRPr="0054314A" w:rsidRDefault="00733C8A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14A">
        <w:rPr>
          <w:rFonts w:ascii="Times New Roman" w:hAnsi="Times New Roman" w:cs="Times New Roman"/>
          <w:sz w:val="24"/>
          <w:szCs w:val="24"/>
        </w:rPr>
        <w:t>Dyplomanci studiów niestacjonarnych kierunku rolnictwo w zdecydowanej większości (5 osób) otrzymali oceną d</w:t>
      </w:r>
      <w:r w:rsidR="0068747C" w:rsidRPr="0054314A">
        <w:rPr>
          <w:rFonts w:ascii="Times New Roman" w:hAnsi="Times New Roman" w:cs="Times New Roman"/>
          <w:sz w:val="24"/>
          <w:szCs w:val="24"/>
        </w:rPr>
        <w:t>obrą. Dwie osoby (25%) otrzymały</w:t>
      </w:r>
      <w:r w:rsidRPr="0054314A">
        <w:rPr>
          <w:rFonts w:ascii="Times New Roman" w:hAnsi="Times New Roman" w:cs="Times New Roman"/>
          <w:sz w:val="24"/>
          <w:szCs w:val="24"/>
        </w:rPr>
        <w:t xml:space="preserve"> ocenę dobrą plus, a jedna osoba otrzymała ocenę bardzo dobrą</w:t>
      </w:r>
      <w:r w:rsidR="0068747C" w:rsidRPr="0054314A">
        <w:rPr>
          <w:rFonts w:ascii="Times New Roman" w:hAnsi="Times New Roman" w:cs="Times New Roman"/>
          <w:sz w:val="24"/>
          <w:szCs w:val="24"/>
        </w:rPr>
        <w:t xml:space="preserve"> (12,5%)</w:t>
      </w:r>
      <w:r w:rsidRPr="0054314A">
        <w:rPr>
          <w:rFonts w:ascii="Times New Roman" w:hAnsi="Times New Roman" w:cs="Times New Roman"/>
          <w:sz w:val="24"/>
          <w:szCs w:val="24"/>
        </w:rPr>
        <w:t>.</w:t>
      </w:r>
      <w:r w:rsidR="00EF0818" w:rsidRPr="0054314A">
        <w:rPr>
          <w:rFonts w:ascii="Times New Roman" w:hAnsi="Times New Roman" w:cs="Times New Roman"/>
          <w:sz w:val="24"/>
          <w:szCs w:val="24"/>
        </w:rPr>
        <w:t xml:space="preserve"> Nie odnotowano ocen dostatecznych plus ani dostatecznych. </w:t>
      </w:r>
    </w:p>
    <w:p w:rsidR="00733C8A" w:rsidRPr="0054314A" w:rsidRDefault="00EF0818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14A">
        <w:rPr>
          <w:rFonts w:ascii="Times New Roman" w:hAnsi="Times New Roman" w:cs="Times New Roman"/>
          <w:sz w:val="24"/>
          <w:szCs w:val="24"/>
        </w:rPr>
        <w:lastRenderedPageBreak/>
        <w:t xml:space="preserve">Rozkład ocen otrzymanych przez dyplomantów kierunku ochrona środowiska był wyrównany pomiędzy ocenami: bardzo dobry (33,33%), dobry plus (22,22%) oraz dobry (44,44%). </w:t>
      </w:r>
    </w:p>
    <w:p w:rsidR="00733C8A" w:rsidRPr="0054314A" w:rsidRDefault="00733C8A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14A">
        <w:rPr>
          <w:rFonts w:ascii="Times New Roman" w:hAnsi="Times New Roman" w:cs="Times New Roman"/>
          <w:sz w:val="24"/>
          <w:szCs w:val="24"/>
        </w:rPr>
        <w:t xml:space="preserve">Na kierunku architektura krajobrazu </w:t>
      </w:r>
      <w:r w:rsidR="00EF0818" w:rsidRPr="0054314A">
        <w:rPr>
          <w:rFonts w:ascii="Times New Roman" w:hAnsi="Times New Roman" w:cs="Times New Roman"/>
          <w:sz w:val="24"/>
          <w:szCs w:val="24"/>
        </w:rPr>
        <w:t>prawie 90</w:t>
      </w:r>
      <w:r w:rsidRPr="0054314A">
        <w:rPr>
          <w:rFonts w:ascii="Times New Roman" w:hAnsi="Times New Roman" w:cs="Times New Roman"/>
          <w:sz w:val="24"/>
          <w:szCs w:val="24"/>
        </w:rPr>
        <w:t>% dyplomantów (8 osób) ot</w:t>
      </w:r>
      <w:r w:rsidR="00EF0818" w:rsidRPr="0054314A">
        <w:rPr>
          <w:rFonts w:ascii="Times New Roman" w:hAnsi="Times New Roman" w:cs="Times New Roman"/>
          <w:sz w:val="24"/>
          <w:szCs w:val="24"/>
        </w:rPr>
        <w:t>rzymało ocenę bardzo dobrą, a 1 osoba otrzymała</w:t>
      </w:r>
      <w:r w:rsidRPr="0054314A">
        <w:rPr>
          <w:rFonts w:ascii="Times New Roman" w:hAnsi="Times New Roman" w:cs="Times New Roman"/>
          <w:sz w:val="24"/>
          <w:szCs w:val="24"/>
        </w:rPr>
        <w:t xml:space="preserve"> ocenę dobrą</w:t>
      </w:r>
      <w:r w:rsidR="0068747C" w:rsidRPr="0054314A">
        <w:rPr>
          <w:rFonts w:ascii="Times New Roman" w:hAnsi="Times New Roman" w:cs="Times New Roman"/>
          <w:sz w:val="24"/>
          <w:szCs w:val="24"/>
        </w:rPr>
        <w:t xml:space="preserve"> (ok. 10</w:t>
      </w:r>
      <w:r w:rsidR="00EF0818" w:rsidRPr="0054314A">
        <w:rPr>
          <w:rFonts w:ascii="Times New Roman" w:hAnsi="Times New Roman" w:cs="Times New Roman"/>
          <w:sz w:val="24"/>
          <w:szCs w:val="24"/>
        </w:rPr>
        <w:t>%)</w:t>
      </w:r>
      <w:r w:rsidRPr="005431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395" w:rsidRPr="0054314A" w:rsidRDefault="00EF0818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14A">
        <w:rPr>
          <w:rFonts w:ascii="Times New Roman" w:hAnsi="Times New Roman" w:cs="Times New Roman"/>
          <w:sz w:val="24"/>
          <w:szCs w:val="24"/>
        </w:rPr>
        <w:t xml:space="preserve">Dyplomant </w:t>
      </w:r>
      <w:r w:rsidR="00733C8A" w:rsidRPr="0054314A">
        <w:rPr>
          <w:rFonts w:ascii="Times New Roman" w:hAnsi="Times New Roman" w:cs="Times New Roman"/>
          <w:sz w:val="24"/>
          <w:szCs w:val="24"/>
        </w:rPr>
        <w:t>kierunku odnawialne źródła energii na egzaminie dyplomowym magisterskim otr</w:t>
      </w:r>
      <w:r w:rsidRPr="0054314A">
        <w:rPr>
          <w:rFonts w:ascii="Times New Roman" w:hAnsi="Times New Roman" w:cs="Times New Roman"/>
          <w:sz w:val="24"/>
          <w:szCs w:val="24"/>
        </w:rPr>
        <w:t xml:space="preserve">zymał ocenę dobrą. </w:t>
      </w:r>
      <w:r w:rsidR="00733C8A" w:rsidRPr="005431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4395" w:rsidRPr="0054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08"/>
    <w:rsid w:val="002A54E3"/>
    <w:rsid w:val="00483926"/>
    <w:rsid w:val="0054314A"/>
    <w:rsid w:val="0068747C"/>
    <w:rsid w:val="006F1308"/>
    <w:rsid w:val="00733C8A"/>
    <w:rsid w:val="00CD2F26"/>
    <w:rsid w:val="00EE4395"/>
    <w:rsid w:val="00EF0818"/>
    <w:rsid w:val="00FD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AD7EE-946D-44A6-8DE2-249E69D2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5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9</cp:revision>
  <cp:lastPrinted>2020-10-23T09:51:00Z</cp:lastPrinted>
  <dcterms:created xsi:type="dcterms:W3CDTF">2020-10-22T09:18:00Z</dcterms:created>
  <dcterms:modified xsi:type="dcterms:W3CDTF">2020-10-23T10:53:00Z</dcterms:modified>
</cp:coreProperties>
</file>